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8A6F">
      <w:pPr>
        <w:keepNext/>
        <w:keepLines/>
        <w:spacing w:before="120" w:after="120" w:line="276" w:lineRule="auto"/>
        <w:ind w:right="-1184" w:rightChars="-564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  <w:t>药物临床试验</w:t>
      </w: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  <w:lang w:eastAsia="zh-CN"/>
        </w:rPr>
        <w:t>初始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  <w:lang w:eastAsia="zh-CN"/>
        </w:rPr>
        <w:t>审查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  <w:t>文件递交目录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08"/>
      </w:tblGrid>
      <w:tr w14:paraId="3353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B37C541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26E8D38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文件名</w:t>
            </w:r>
          </w:p>
        </w:tc>
      </w:tr>
      <w:tr w14:paraId="6B20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72CBF2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</w:rPr>
              <w:t>1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749C9B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  <w:t>初始审查申请</w:t>
            </w:r>
          </w:p>
        </w:tc>
      </w:tr>
      <w:tr w14:paraId="59BB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2242D93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7403B10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  <w:t>国家食品药品监督管理局批件</w:t>
            </w:r>
          </w:p>
        </w:tc>
      </w:tr>
      <w:tr w14:paraId="58B0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57B9A72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F1937CE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  <w:t>中心伦理批件</w:t>
            </w:r>
          </w:p>
        </w:tc>
      </w:tr>
      <w:tr w14:paraId="575B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E015D8F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1DB1092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  <w:t>组长单位人类遗传资源办批件(如有)</w:t>
            </w:r>
          </w:p>
        </w:tc>
      </w:tr>
      <w:tr w14:paraId="334A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9BF4A78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1808567D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研究者手册</w:t>
            </w:r>
          </w:p>
        </w:tc>
      </w:tr>
      <w:tr w14:paraId="4444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0B1A5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6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BB934F2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试验方案（已签名）</w:t>
            </w:r>
          </w:p>
        </w:tc>
      </w:tr>
      <w:tr w14:paraId="0E8D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B95B3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7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4D01CD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安慰剂对照说明</w:t>
            </w:r>
          </w:p>
        </w:tc>
      </w:tr>
      <w:tr w14:paraId="5247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D8ADF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8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FE94C5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病例报告表样表</w:t>
            </w:r>
          </w:p>
        </w:tc>
      </w:tr>
      <w:tr w14:paraId="0302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4F101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9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A903A5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研究病历或原始病历样表</w:t>
            </w:r>
          </w:p>
        </w:tc>
      </w:tr>
      <w:tr w14:paraId="374A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B341A00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10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7AE292D3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知情同意书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样表（知情同意书不能出现页面空白）</w:t>
            </w:r>
          </w:p>
        </w:tc>
      </w:tr>
      <w:tr w14:paraId="69F4F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3772A57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11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235A5EC3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招募广告样</w:t>
            </w:r>
          </w:p>
        </w:tc>
      </w:tr>
      <w:tr w14:paraId="286E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01F9A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0645846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日记卡、评估问卷等</w:t>
            </w:r>
          </w:p>
        </w:tc>
      </w:tr>
      <w:tr w14:paraId="3CA7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6949F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65BB1B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申办方和/CRO资质证明相关文件</w:t>
            </w:r>
          </w:p>
        </w:tc>
      </w:tr>
      <w:tr w14:paraId="3FB9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04D60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3313B8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研究者履历及相关文件</w:t>
            </w:r>
          </w:p>
        </w:tc>
      </w:tr>
      <w:tr w14:paraId="5DE5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9CFE17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B5204D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试验药物的药检证明</w:t>
            </w:r>
          </w:p>
        </w:tc>
      </w:tr>
      <w:tr w14:paraId="0964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065676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16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B365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国外实验室资质证明及标本送国外检测和数据转移到国外的说明（如有）</w:t>
            </w:r>
          </w:p>
        </w:tc>
      </w:tr>
      <w:tr w14:paraId="73D5F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DE0DF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17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75EF2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试验用药物的标签</w:t>
            </w:r>
          </w:p>
        </w:tc>
      </w:tr>
      <w:tr w14:paraId="37FF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C40C69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18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A47BB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人体医学试验不良事件处理的声明、保险等</w:t>
            </w:r>
          </w:p>
        </w:tc>
      </w:tr>
      <w:tr w14:paraId="3202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DB976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19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131DB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研究者利益冲突声明</w:t>
            </w:r>
          </w:p>
        </w:tc>
      </w:tr>
      <w:tr w14:paraId="4598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068A9726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20</w:t>
            </w:r>
          </w:p>
        </w:tc>
        <w:tc>
          <w:tcPr>
            <w:tcW w:w="7408" w:type="dxa"/>
            <w:vAlign w:val="center"/>
          </w:tcPr>
          <w:p w14:paraId="6944F623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临床试验受试者出现紧急医学不良事件应急预案</w:t>
            </w:r>
          </w:p>
        </w:tc>
      </w:tr>
      <w:tr w14:paraId="26CE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7498F497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21</w:t>
            </w:r>
          </w:p>
        </w:tc>
        <w:tc>
          <w:tcPr>
            <w:tcW w:w="7408" w:type="dxa"/>
            <w:vAlign w:val="center"/>
          </w:tcPr>
          <w:p w14:paraId="092A71B6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文件一致性说明</w:t>
            </w:r>
          </w:p>
        </w:tc>
      </w:tr>
      <w:tr w14:paraId="59DC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07161DAA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22</w:t>
            </w:r>
          </w:p>
        </w:tc>
        <w:tc>
          <w:tcPr>
            <w:tcW w:w="7408" w:type="dxa"/>
            <w:vAlign w:val="center"/>
          </w:tcPr>
          <w:p w14:paraId="18D399B5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</w:t>
            </w:r>
          </w:p>
        </w:tc>
      </w:tr>
    </w:tbl>
    <w:p w14:paraId="76A919C9">
      <w:pPr>
        <w:spacing w:line="276" w:lineRule="auto"/>
        <w:ind w:firstLine="308" w:firstLineChars="147"/>
        <w:rPr>
          <w:rFonts w:hint="default" w:ascii="Times New Roman" w:hAnsi="Times New Roman" w:eastAsia="宋体" w:cs="Times New Roman"/>
          <w:color w:val="auto"/>
          <w:lang w:val="en-US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</w:rPr>
        <w:t>电子版资料请尽量选择doc文档，（所有文档放一个文件夹，不要一个文件一个文件夹）详细版资料一份装订成书（如果有英文版分册装订），简版资料1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>份，包含1,2,3,4,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6,</w:t>
      </w:r>
      <w:r>
        <w:rPr>
          <w:rFonts w:hint="default" w:ascii="Times New Roman" w:hAnsi="Times New Roman" w:eastAsia="宋体" w:cs="Times New Roman"/>
          <w:color w:val="auto"/>
        </w:rPr>
        <w:t>7,10,11,13,18,19,20,22.详细版和简版资料封面请注明项目名称，目录请注明页码，选择框一律涂黑表示确定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 w14:paraId="22FBB8E5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5ABD7155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4EA43595">
      <w:pPr>
        <w:keepNext/>
        <w:keepLines/>
        <w:spacing w:before="120" w:after="120" w:line="276" w:lineRule="auto"/>
        <w:ind w:right="-1184" w:rightChars="-564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  <w:t>药物临床试验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  <w:lang w:eastAsia="zh-CN"/>
        </w:rPr>
        <w:t>修正</w:t>
      </w: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  <w:lang w:eastAsia="zh-CN"/>
        </w:rPr>
        <w:t>案审查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</w:rPr>
        <w:t>文件递交目录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08"/>
      </w:tblGrid>
      <w:tr w14:paraId="5832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7901E08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7BAD80E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文件名</w:t>
            </w:r>
          </w:p>
        </w:tc>
      </w:tr>
      <w:tr w14:paraId="1FA9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F27713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</w:rPr>
              <w:t>1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BDA4E3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伦理意见回复函（如果按伦理委员会意见修改）</w:t>
            </w:r>
          </w:p>
        </w:tc>
      </w:tr>
      <w:tr w14:paraId="251D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0683D76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E35D89A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修正对照表</w:t>
            </w:r>
          </w:p>
        </w:tc>
      </w:tr>
      <w:tr w14:paraId="41B3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3F27832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D993779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修正后的文件</w:t>
            </w:r>
          </w:p>
        </w:tc>
      </w:tr>
    </w:tbl>
    <w:p w14:paraId="177DF0D9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B49E766">
      <w:pPr>
        <w:keepNext/>
        <w:keepLines/>
        <w:spacing w:before="120" w:after="120" w:line="276" w:lineRule="auto"/>
        <w:ind w:right="-1184" w:rightChars="-564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4"/>
          <w:szCs w:val="24"/>
          <w:lang w:val="en-US" w:eastAsia="zh-CN"/>
        </w:rPr>
        <w:t>修正对照表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64"/>
        <w:gridCol w:w="2333"/>
        <w:gridCol w:w="1750"/>
        <w:gridCol w:w="1961"/>
      </w:tblGrid>
      <w:tr w14:paraId="1A3D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A5BD9DE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74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1731735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  <w:t>文件名</w:t>
            </w:r>
          </w:p>
        </w:tc>
      </w:tr>
      <w:tr w14:paraId="411E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11E2C">
            <w:pPr>
              <w:pStyle w:val="7"/>
              <w:spacing w:before="50" w:after="5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</w:rPr>
              <w:t>1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0EC247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修改位置（第几页第几行）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616E3D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原文件内容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A23A719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修改后文件内容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5F115">
            <w:pPr>
              <w:pStyle w:val="7"/>
              <w:tabs>
                <w:tab w:val="center" w:pos="4950"/>
                <w:tab w:val="right" w:pos="9900"/>
              </w:tabs>
              <w:spacing w:before="50" w:after="50"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修改原因</w:t>
            </w:r>
          </w:p>
        </w:tc>
      </w:tr>
    </w:tbl>
    <w:p w14:paraId="5BEC335F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EFF2E56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277540F2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469BF78C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7E945DC1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283359BD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1FE882C3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9815F4C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50A7E50D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315FE49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1A17FE0C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EA96854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7A73FA78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088CCBF4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440434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11910BE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1AF9AAF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1E8C02D8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59DD0055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D717E07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299687E5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976255C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0241CDDE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1BD3B4D4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BC5A1B8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2E8EFC79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417EF2E3">
      <w:pP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</w:p>
    <w:p w14:paraId="4EEAE654">
      <w:pPr>
        <w:widowControl/>
        <w:spacing w:line="375" w:lineRule="atLeast"/>
        <w:ind w:firstLine="482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  <w:t>年度跟踪审查文件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递交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目录</w:t>
      </w:r>
    </w:p>
    <w:p w14:paraId="6A9CC776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年度进展报告</w:t>
      </w:r>
    </w:p>
    <w:p w14:paraId="403FF25B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本项目SAE发生情况年度汇总报告</w:t>
      </w:r>
    </w:p>
    <w:p w14:paraId="33A03572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本项目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SUSAR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发生情况年度汇总报告</w:t>
      </w:r>
    </w:p>
    <w:p w14:paraId="234FC43D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中心伦理跟踪审查意见</w:t>
      </w:r>
    </w:p>
    <w:p w14:paraId="1F9210BF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本中心方案偏离年度汇总报告</w:t>
      </w:r>
    </w:p>
    <w:p w14:paraId="2FDF783B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61F717FD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75B9900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49CE6D87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38456215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4E78FCE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69DC14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261252E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7ED89FF6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13FC9990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52BF8FF4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6A2DCA1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3B7EEE0E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DF4DD45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79A47ADC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515F299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6B77D409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1F332B1E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4A75D78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57D5516F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B6E86B3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2427BB47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572851D4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66648EA2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58774F76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49472E18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0D3EDDCA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2299B99E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 w14:paraId="792B612B">
      <w:pPr>
        <w:widowControl/>
        <w:spacing w:line="375" w:lineRule="atLeas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</w:p>
    <w:p w14:paraId="4AF4E26C">
      <w:pPr>
        <w:widowControl/>
        <w:spacing w:line="375" w:lineRule="atLeast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 w14:paraId="677055A3">
      <w:pPr>
        <w:widowControl/>
        <w:spacing w:line="375" w:lineRule="atLeast"/>
        <w:ind w:firstLine="482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结题审查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  <w:t>文件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递交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目录</w:t>
      </w:r>
    </w:p>
    <w:p w14:paraId="05B2546B"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试验结束通知函</w:t>
      </w:r>
    </w:p>
    <w:p w14:paraId="2BC7D6F8"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结题报告表</w:t>
      </w:r>
    </w:p>
    <w:p w14:paraId="4C795F1F"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研究完成报告</w:t>
      </w:r>
    </w:p>
    <w:p w14:paraId="7DA41D6E">
      <w:pPr>
        <w:numPr>
          <w:ilvl w:val="-1"/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7E851EE1"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5CEB">
    <w:pPr>
      <w:pStyle w:val="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B5E92"/>
    <w:multiLevelType w:val="singleLevel"/>
    <w:tmpl w:val="5FBB5E9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BB6159"/>
    <w:multiLevelType w:val="singleLevel"/>
    <w:tmpl w:val="5FBB61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MwZjkxN2Y4NjY0YTgyY2Q2NzA0OGViMThlYjAifQ=="/>
  </w:docVars>
  <w:rsids>
    <w:rsidRoot w:val="6E653114"/>
    <w:rsid w:val="05242724"/>
    <w:rsid w:val="2B8F22EF"/>
    <w:rsid w:val="2D476C06"/>
    <w:rsid w:val="3B2C7199"/>
    <w:rsid w:val="3BFF6B08"/>
    <w:rsid w:val="4E55449E"/>
    <w:rsid w:val="672A0C92"/>
    <w:rsid w:val="6E653114"/>
    <w:rsid w:val="71B14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2445</Words>
  <Characters>2661</Characters>
  <Lines>0</Lines>
  <Paragraphs>0</Paragraphs>
  <TotalTime>9</TotalTime>
  <ScaleCrop>false</ScaleCrop>
  <LinksUpToDate>false</LinksUpToDate>
  <CharactersWithSpaces>2863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2023-02-08T08:59:00Z</dcterms:created>
  <dc:creator>Administrator</dc:creator>
  <cp:lastModifiedBy>维摩诘</cp:lastModifiedBy>
  <dcterms:modified xsi:type="dcterms:W3CDTF">2024-10-21T08:46:05Z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541ABDAC20B44C6DB0265039950A6A3A_12</vt:lpwstr>
  </property>
</Properties>
</file>